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52" w:rsidRPr="001C2052" w:rsidRDefault="001C2052" w:rsidP="001C20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</w:t>
      </w:r>
    </w:p>
    <w:p w:rsidR="001C2052" w:rsidRPr="001C2052" w:rsidRDefault="001C2052" w:rsidP="001C20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1C2052" w:rsidRPr="001C2052" w:rsidRDefault="001C2052" w:rsidP="001C205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  <w:t>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МИНИСТЕРСТВО ОБРАЗОВАНИЯ И НАУКИ РОССИЙСКОЙ ФЕДЕРАЦИИ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11 мая 2016 года N 536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утверждении </w:t>
      </w:r>
      <w:hyperlink r:id="rId4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Особенностей режима рабочего времени и времени отдыха педагогических и иных работников организаций, осуществляющих образовательную деятельность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См. </w:t>
      </w:r>
      <w:hyperlink r:id="rId5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Сравнительный анализ особенностей режима рабочего времени педагогических и иных работников образовательных организаций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соответствии со </w:t>
      </w:r>
      <w:hyperlink r:id="rId6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статьёй 100 Трудового кодекса Российской Федерации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2002, N 1, ст.3; N 19, ст.3; N 30, ст.3014, ст.3033; 2003, N 27, ст.2700; 2004, N 18, ст.1690;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N 35, ст.3607; 2005, N 1, ст.27; N 19, ст.1752; 2006, N 27, ст.2878; N 52, ст.5498; 2007, N 1, ст.34; N 17, ст.1930; N 30, ст.3808; N 41, ст.4844; N 43, ст.5084; N 49, ст.6070; 2008, N 9, ст.812;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30, ст.3613, ст.3616; N 52, ст.6235, ст.6236; 2009, N 1, ст.17, ст.21; N 19, ст.2270; N 29, ст.3604; N 30, ст.3732, ст.3739; N 46, ст.5419; N 48, ст.5717; 2010, N 31, ст.4196; N 52, ст.7002; 2011, N 1, ст.49; N 25, ст.3539; N 27, ст.3880; N 30, ст.4586, ст.4590, ст.4591, ст.4596; N 45, ст.6333, ст.6335; N 48, ст.6730, ст.6735; N 49, ст.7015, ст.7031; N 50, ст.7359; 2012, N 10, ст.1164;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N 14, ст.1553; N 18, ст.2127; N 31, ст.4325; N 47, ст.6399; N 50, ст.6954, ст.6957, ст.6959; N 53, ст.7605; 2013, N 14, ст.1666, ст.1668; N 19, ст.2322, ст.2326, ст.2329; N 23, ст.2866, ст.2883; N 27, ст.3449, ст.3454, ст.3477;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N 30, ст.4037; N 48, ст.6165; N 52, ст.6986; 2014, N 14, ст.1542, ст.1547, ст.1548; N 26, ст.3405; N 30, ст.4217; N 45, ст.6143; N 48, ст.6639; N 49, ст.6918; N 52, ст.7543, ст.7554; 2015, N 1, ст.10, ст.42, ст.72;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14, ст.2022; N 24, ст.3379; N 27, ст.3991, ст.3992; N 29, ст.4356, ст.4359, ст.4363, ст.4368; N 41, ст.5639; 2016, N 1, ст.11, ст.54), </w:t>
      </w:r>
      <w:hyperlink r:id="rId7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10 декабря 2002 года N 877 "Об особенностях режима рабочего времени и времени отдыха отдельных категорий работников, имеющих особый характер работы"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2002, N 50, ст.4952; 2005, N 7, ст.560;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2012, N 37, ст.5002), </w:t>
      </w:r>
      <w:hyperlink r:id="rId8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частью 7 статьи 47 Федерального закона от 29 декабря 2012 года N 273-ФЗ "Об образовании в Российской Федерации"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2014, N 6, ст.562, ст.566; N 19, ст.2289; N 22, ст.2769; N 23, ст.2930, ст.2933; N 26, ст.3388; N 30, ст.4217, ст.4257, ст.4263; 2015, N 1, ст.42, ст.53, ст.72; N 14, ст.2008; N 27, ст.3951, ст.3989;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N 29, ст.4339, ст.4364; N 51, ст.7241; 2016, N 1, ст.8, ст.9, ст.24, ст.78; N 10, ст.1320) и </w:t>
      </w:r>
      <w:hyperlink r:id="rId9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подпунктом 5.2.27 Положения о Министерстве образования и науки Российской Федерации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утверждённого </w:t>
      </w:r>
      <w:hyperlink r:id="rId10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3 июня 2013 года N 466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2013, N 23, ст.2923;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N 33, ст.4386; N 37, ст.4702; 2014, N 2, ст.126; N 6, ст.582; N 27, ст.3776; 2015, N 26, ст.3898; N 43, ст.5976; 2016, N 2, ст.325; N 8, ст.1121),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приказываю: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согласованные с Министерством труда и социальной защиты Российской Федерации, Министерством здравоохранения Российской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прилагаемые </w:t>
      </w:r>
      <w:hyperlink r:id="rId11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Особенности режима рабочего времени и времени отдыха педагогических и иных работников организаций, осуществляющих образовательную деятельность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Признать утратившим силу </w:t>
      </w:r>
      <w:hyperlink r:id="rId12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приказ Министерства образования и науки Российской Федерации от 27 марта 2006 года N 69 "Об особенностях режима рабочего времени и времени </w:t>
        </w:r>
        <w:proofErr w:type="gramStart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отдыха</w:t>
        </w:r>
        <w:proofErr w:type="gramEnd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педагогических и других работников образовательных учреждений"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 Министерством юстиции Российской Федерации 26 июля 2006 года, регистрационный N 8110).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Д.В.Ливанов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Зарегистрировано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Министерстве юстиции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 июня 2016 года,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42388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Приложение. Особенности режима рабочего времени и времени отдыха педагогических и иных работников организаций, осуществляющих образовательную деятельность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УТВЕРЖДЕНЫ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Министерства образования и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науки Российской Федерации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11 мая 2016 года N 536</w:t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I. Общие положения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1.1. Особенности режима рабочего времени и времени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и иных работников организаций, осуществляющих образовательную деятельность, устанавливают правила регулирования режима рабочего времени и времени отдыха педагогических работников, замещающих должности, поименованные в </w:t>
      </w:r>
      <w:hyperlink r:id="rId13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утверждённой </w:t>
      </w:r>
      <w:hyperlink r:id="rId14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8 августа 2013 года N 678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2013, N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33, ст.4381) (далее соответственно - </w:t>
      </w:r>
      <w:hyperlink r:id="rId15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номенклатура должностей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педагогические работники, организации), и иных работников организаций (далее - иные работники).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Режим рабочего времени и времени отдыха педагогических работников и иных работников организации устанавливается правилами внутреннего трудового распорядка в соответствии с трудовым законодательством, иными нормативными правовыми актами, содержащими нормы трудового права, коллективным договором, настоящими Особенностями с учётом: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режима деятельности организации, связанного с круглосуточным пребыванием обучающихся, пребыванием их в течение определённого времени, сезона, сменностью учебных, тренировочных занятий и другими особенностями работы организации;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продолжительности рабочего времени или норм часов педагогической работы за ставку заработной платы, устанавливаемых педагогическим работникам в соответствии с </w:t>
      </w:r>
      <w:hyperlink r:id="rId16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Министерства образования и науки Российской Федерации от 22 декабря 2014 года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Министерством юстиции Российской Федерации 25 февраля 2015 года, регистрационный N 36204) (далее - </w:t>
      </w:r>
      <w:hyperlink r:id="rId17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 N 1601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), а также продолжительности рабочего времени, установленной в соответствии с законодательством Российской Федерации иным работникам по занимаемым должностям;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объёма фактической учебной (тренировочной) нагрузки (педагогической работы) педагогических работников, определяемого в соответствии с </w:t>
      </w:r>
      <w:hyperlink r:id="rId18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N 1601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времени,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обязанностей, в том числе воспитательной работы, индивидуальной работы с обучающимися, научной, творческой и исследовательской работы, а также другой педагогической работы, предусмотренной трудовыми (должностными) обязанностями и (или) индивидуальным планом, - методической, подготовительной, организационной, диагностической, работы по ведению мониторинга, работы, предусмотренной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планами воспитательных, физкультурно-оздоровительных, спортивных, творческих и иных мероприятий, проводимых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</w:t>
      </w:r>
      <w:proofErr w:type="spell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) времени,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Правила внутреннего трудового распорядка организации утверждаются работодателем с учётом мнения выборного органа первичной профсоюзной организации или иного представительного органа педагогических работников и иных работников (при наличии такого представительного органа).*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См. </w:t>
      </w:r>
      <w:hyperlink r:id="rId19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статью 190 Трудового кодекса Российской Федерации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2002, N 1, ст.3; 2006, N 27, ст.2878).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Режим работы руководителей образовательных организаций, должности которых поименованы в </w:t>
      </w:r>
      <w:hyperlink r:id="rId20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разделе II номенклатуры должностей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определяется графиком работы с учётом необходимости обеспечения руководящих функций.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Правилами внутреннего трудового распорядка организации в течение рабочего дня (смены) для педагогических работников и иных работников предусматривается перерыв для отдыха и питания продолжительностью не более двух часов и не менее 30 минут, который в рабочее время не включается. Конкретная продолжительность указанных перерывов устанавливается правилами внутреннего трудового распорядка организации или по соглашению между работником и работодателем.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случаях, когда педагогические работники и иные работники выполняют свои обязанности непрерывно в течение рабочего дня, перерыв для приёма пищи не устанавливается. Педагогическим работникам и иным работникам в таких случаях обеспечивается возможность приёма пищи в течение рабочего времени одновременно вместе с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отдельно в специально отведённом для этой цели помещении.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II. Особенности режима рабочего времени учителей, преподавателей, педагогов дополнительного образования, старших педагогов дополнительного образования в период учебного года, тренеров-преподавателей, старших тренеров-преподавателей в период ...</w:t>
      </w:r>
    </w:p>
    <w:p w:rsidR="001C2052" w:rsidRPr="001C2052" w:rsidRDefault="001C2052" w:rsidP="001C20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Особенности режима рабочего времени учителей, преподавателей**, педагогов дополнительного образования, старших педагогов дополнительного образования в период учебного года, тренеров-преподавателей, старших тренеров-преподавателей в период тренировочного года или спортивного сезона 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** Режим рабочего времени преподавателей, отнесённых к профессорско-преподавательскому составу, организаций, реализующих образовательные программы высшего образования и дополнительные профессиональные программы, определён в </w:t>
      </w:r>
      <w:hyperlink r:id="rId21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главе VII настоящих Особенностей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педагогической работы учителями, преподавателями, педагогами дополнительного образования, старшими педагогами дополнительного образования, тренерами-преподавателями, старшими тренерами-преподавателями (далее - работники, ведущие преподавательскую работу) организаций характеризуется наличием установленных норм времени только для выполнения педагогической работы, связанной с учебной (преподавательской) работой (далее - преподавательская работа), которая выражается в фактическом объёме их учебной (тренировочной) нагрузки, определяемом в соответствии с </w:t>
      </w:r>
      <w:hyperlink r:id="rId22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N 1601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нормируемая часть педагогической работы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другой части педагогической работы работников, ведущих преподавательскую работу, требующей затрат рабочего времени, которое не конкретизировано по количеству часов (далее - другая часть педагогической работы), относится выполнение видов работы, предусмотренной квалификационными характеристиками по занимаемой должности. Конкретные должностные обязанности педагогических работников, ведущих преподавательскую работу, определяются трудовыми договорами и должностными инструкциями.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Нормируемая часть педагогической работы работников, ведущих преподавательскую работу, определяется в астрономических часах и включает проводимые учебные (тренировочные) занятия (далее - занятия) независимо от их продолжительности и короткие перерывы (перемены) между каждым занятием, установленные для обучающихся, в том числе "динамическую паузу" (большую перемену) для обучающихся I класса.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этом учебная (преподавательская) нагрузка исчисляется исходя из продолжительности занятий, не превышающей 45 минут.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Конкретная продолжительность занятий, в том числе возможность проведения спаренных занятий, а также перерывов (перемен) между ними предусматривается уставом либо локальным нормативным актом организации с учётом соответствующих санитарно-эпидемиологических правил и нормативов. Выполнение учебной (преподавательской) нагрузки регулируется расписанием занятий.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Другая часть педагогической работы, определяемая с учётом должностных обязанностей, предусмотренных квалификационными характеристиками по должностям, занимаемым работниками, ведущими преподавательскую работу, а также дополнительных видов работ, непосредственно связанных с образовательной деятельностью, выполняемых с их письменного согласия за дополнительную оплату, регулируется следующим образом: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самостоятельно - подготовка к осуществлению образовательной деятельности и выполнению обязанностей по обучению, воспитанию обучающихся и (или) организации образовательной деятельности, участие в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разработке рабочих программ предметов, курсов, дисциплин (модулей) (в соответствии с требованиями федеральных государственных образовательных стандартов и с правом использования как типовых, так и авторских рабочих программ), изучение индивидуальных способностей, интересов и склонностей обучающихся;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порядке, устанавливаемом правилами внутреннего трудового распорядка, - ведение журнала и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дневников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электронной (либо в бумажной) форме;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правилами внутреннего трудового распорядка - организация и проведение методической, диагностической и консультативной помощи родителям (законным представителям) обучающихся;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планами и графиками организации, утверждаемыми локальными нормативными актами организации в порядке, установленном трудовым законодательством - выполнение обязанностей, связанных с участием в работе педагогических советов, методических советов (объединений), работой по проведению родительских собраний;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графиками, планами, расписаниями, утверждаемыми локальными нормативными актами организации, коллективным договором, - выполнение дополнительной индивидуальной и (или) групповой работы с обучающимися, участие в оздоровительных, воспитательных и других мероприятиях, проводимых в целях реализации образовательных программ в организации, включая участие в концертной деятельности, конкурсах, состязаниях, спортивных соревнованиях, тренировочных сборах, экскурсиях, других формах учебной деятельности (с указанием в локальном нормативном акте, коллективном договоре порядка и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выполнения работ);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трудовым договором (дополнительным соглашением к трудовому договору) - выполнение с письменного согласия дополнительных видов работ, непосредственно связанных с образовательной деятельностью, на условиях дополнительной оплаты (классное руководство; проверка письменных работ; заведование учебными кабинетами, лабораториями, мастерскими, учебно-опытными участками; руководство методическими объединениями; другие дополнительные виды работ с указанием в трудовом договоре их содержания, срока выполнения и размера оплаты);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локальными нормативными актами организации - периодические кратковременные дежурства в организации в период осуществления образовательного процесса, которые при необходимости организуются в целях подготовки к проведению занятий, наблюдения за выполнением режима дня обучающимися, обеспечения порядка и дисциплины в течение учебного времени, в том числе во время перерывов между занятиями, устанавливаемых для отдыха обучающихся различной степени активности, приёма ими пищи.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 составлении графика дежурств в организации работников, ведущих преподавательскую работу, в период проведения занятий, до их начала и после окончания занятий, учитываются сменность работы организации, режим рабочего времени каждого работника, ведущего преподавательскую работу, в соответствии с расписанием занятий, общим планом мероприятий, а также другие особенности работы, с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не допускать случаев длительного дежурства работников, ведущих преподавательскую работу, и дежурства в дни, когда учебная (тренировочная) нагрузка отсутствует или незначительна. В дни работы работники, ведущие преподавательскую работу, привлекаются к дежурству в организации не ранее чем за 20 минут до начала занятий и не позднее 20 минут после окончания их последнего занятия.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освобождённым от основной работы на период проведения единого государственного экзамена (далее - ЕГЭ), предоставляются гарантии и компенсации, установленные трудовым законодательством и иными актами, 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содержащими нормы трудового права. Педагогическим работникам, участвующим в проведении ЕГЭ, выплачивается компенсация за работу по подготовке и проведению единого государственного экзамена. Размер и порядок выплаты указанной компенсации устанавливаются субъектом Российской Федерации за счёт бюджетных ассигнований бюджета субъекта Российской Федерации, выделяемых на проведение ЕГЭ*.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* См. </w:t>
      </w:r>
      <w:hyperlink r:id="rId23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часть 9 статьи 47 Федерального закона от 29 декабря 2012 года N 273-ФЗ "Об образовании в Российской Федерации"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ст.2326; N 23, ст.2878; N 27, ст.3462, N 30, ст.4036, N 48, ст.6165; 2014, N 6, ст.562, ст.566; N 19, ст.2289; N 22, ст.2769; N 23, ст.2930, ст.2933; N 26, ст.3388; N 30, ст.4217, ст.4257, ст.4263;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2015, N 1, ст.42, ст.53, ст.72; N 14, ст.2008; N 27, ст.3951, ст.3989; N 29, ст.4339, ст.4364; N 51, ст.7241; 2016, N 1, ст.8, ст.9, ст.24, ст.78; 2016, N 10, ст.1320).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составлении расписаний занятий, планов и графиков работ правилами внутреннего трудового распорядка и (или) коллективным договором рекомендуется предусматривать для указанных работников свободный день с целью использования его для дополнительного профессионального образования, самообразования, подготовки к занятиям.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рабочего времени учителей 1-х классов определяется с учётом </w:t>
      </w:r>
      <w:hyperlink r:id="rId24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санитарно-эпидемиологических правил и нормативов </w:t>
        </w:r>
        <w:proofErr w:type="spellStart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</w:t>
        </w:r>
        <w:proofErr w:type="spellEnd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утверждённых </w:t>
      </w:r>
      <w:hyperlink r:id="rId25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29 декабря 2010 года N 189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Министерством юстиции Российской Федерации 3 марта 2011 года, регистрационный N 19993), с изменениями, внесёнными </w:t>
      </w:r>
      <w:hyperlink r:id="rId26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постановлениями Главного государственного санитарного</w:t>
        </w:r>
        <w:proofErr w:type="gramEnd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gramStart"/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врача Российской Федерации от 29 июня 2011 года N 85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Министерством юстиции Российской Федерации 15 декабря 2011 года, регистрационный N 22637), </w:t>
      </w:r>
      <w:hyperlink r:id="rId27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25 декабря 2013 года N 72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Министерством юстиции Российской Федерации 27 марта 2014 года, регистрационный N 31751) и </w:t>
      </w:r>
      <w:hyperlink r:id="rId28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24 ноября 2015 года N 81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(зарегистрировано Министерством юстиции Российской Федерации 18 декабря 2015 года N 40154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предусматривающих использование "ступенчатого" режима обучения в первом полугодии (в сентябре-октябре - по 3 урока в день по 35 минут каждый, в ноябре-декабре - по 4 урока по 35 минут каждый; январь - май - по 4 урока по 45 минут каждый), а также "динамическую паузу" (большую перемену) в середине учебного дня продолжительностью не менее 40 минут.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Указанный режим обучения на порядке определения учебной нагрузки и оплате труда учителей не отражается.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III. Разделение рабочего дня на части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При составлении графиков работы педагогических и иных работников перерывы в рабочем времени, составляющие более двух часов подряд, не связанные с их отдыхом и приёмом пищи, не допускаются, за исключением случаев, предусмотренных настоящими Особенностями.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 составлении расписаний занятий организация обязана исключить нерациональные затраты времени работников, ведущих преподавательскую работу, с тем чтобы не нарушалась их непрерывная последовательность и не образовывались длительные перерывы между каждым занятием, которые для них рабочим временем не являются в отличие от коротких перерывов (перемен), установленных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Длительные перерывы между занятиями при составлении расписания допускаются только по письменному заявлению работников, ведущих преподавательскую работу.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В исключительных случаях в организации с круглосуточным пребыванием обучающихся, в которых чередуется воспитательная и учебная деятельность в течение дня в пределах установленной нормы часов, работодатель с учётом мнения выборного органа первичной профсоюзной организации или иного представительного органа работников (при наличии такого представительного органа) устанавливает локальным нормативным актом для воспитателей, осуществляющих педагогическую работу в группах обучающихся школьного возраста, режим рабочего дня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разделением его на части с перерывом, составляющим два и более часа подряд, с соответствующей компенсацией такого неудобного режима работы в порядке и размерах, предусматриваемых коллективным договором. Время указанного перерыва в рабочее время не включается.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Перерывы в работе, образующиеся в связи с выполнением воспитателями педагогической работы сверх установленных норм, к режиму рабочего дня с разделением его на части не относятся.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целях экономии времени воспитателей целесообразно предусматривать вместо режима рабочего времени с разделением его на части с перерывом более двух часов режим их работы с разной ежедневной продолжительностью рабочего времени в утренние часы до начала занятий у обучающихся и в часы после их окончания, имея в виду установление суммированного учёта рабочего времени, с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общая продолжительность рабочего времени в неделю (месяц, квартал) не превышала среднемесячной нормы часов за учётный период.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IV. Режим рабочего времени педагогических работников и иных работников в каникулярное время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Периоды каникулярного времени, установленные для обучающихся организации и не совпадающие для педагогических работников и иных работников с установленными им соответственно ежегодными основными удлинёнными и ежегодными дополнительными оплачиваемыми отпусками, ежегодными основными и ежегодными дополнительными оплачиваемыми отпусками (далее соответственно - каникулярное время и отпуск), являются для них рабочим временем с оплатой труда в соответствии с законодательством 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Российской Федерации.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В каникулярное время, не совпадающее с отпуском педагогических работников, уточняется режим их рабочего времени.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Педагогические работники в каникулярное время выполняют педагогическую (в том числе методическую и организационную) работу, связанную с реализацией образовательной программы, в пределах нормируемой части их педагогической работы (установленного объёма учебной (тренировочной) нагрузки (педагогической работы), определённой им до начала каникулярного времени, а также времени, необходимого для выполнения работ, предусмотренных </w:t>
      </w:r>
      <w:hyperlink r:id="rId29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2.3 настоящих Особенностей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 условии, что выполнение таких работ планируется в каникулярное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время).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указанного обучения таких детей, установленного им до начала каникул.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Преподаватели организаций, реализующих образовательные программы среднего профессионального образования и программы профессионального обучения, которым установлен годовой объём учебной нагрузки, в каникулярное время, не совпадающее с их отпуском, привлекаются к методической работе, участию в конференциях, семинарах, мероприятиях по дополнительному профессиональному образованию, а также организации и проведению культурно-массовых мероприятий, работе предметных (цикловых) комиссий, комплектованию учебных кабинетов, лабораторий.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Режим рабочего времени руководителей образовательных организаций, должности которых поименованы в </w:t>
      </w:r>
      <w:hyperlink r:id="rId30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разделе II номенклатуры должностей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каникулярное время, не совпадающее с их отпуском, определяется в пределах продолжительности рабочего времени, установленной по занимаемой должности.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Работники из числа учебно-вспомогательного и обслуживающего персонала организаций в период, не совпадающий с их отпуском, привлекаются для выполнения организационных и хозяйственных работ, не требующих специальных знаний и квалификации, в соответствии с законодательством Российской Федерации.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4.6. Режим рабочего времени всех работников в каникулярное время регулируется локальными нормативными актами организации и графиками работ с указанием их характера и особенностей.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V. Режим рабочего времени педагогических работников и иных работников в периоды отмены (приостановки) для обучающихся занятий (деятельности организации по реализации образовательной программы, по присмотру и уходу за детьми) по санитарно-эпидемиологическим, климатическим и другим основаниям 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Периоды отмены (приостановки) занятий (деятельности организации по реализации образовательной программы, присмотру и уходу за детьми) для обучающихся в отдельных классах (группах) либо в целом по организации по санитарно-эпидемиологическим, климатическим и другим основаниям являются рабочим временем педагогических работников и иных работников.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В периоды, указанные в </w:t>
      </w:r>
      <w:hyperlink r:id="rId31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пункте 5.1 настоящих Особенностей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педагогические работники и иные работники привлекаются к выполнению работ в порядке и на условиях, предусмотренных для режима рабочего времени работников организации в каникулярное время.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VI. Режим рабочего времени педагогических работников и иных работников организаций, осуществляющих лечение, оздоровление и (или) отдых, организаций, осуществляющих социальное обслуживание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рабочего времени педагогических работников и иных работников, привлекаемых с их письменного согласия в каникулярное время, не совпадающее с их отпуском, к работе в той же местности в организациях, осуществляющих лечение, оздоровление и (или) отдых, в организациях, осуществляющих социальное обслуживание, определяется в порядке и на условиях, предусмотренных для режима рабочего времени педагогических работников и иных работников в каникулярное время.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Привлечение педагогических работников и иных работников в каникулярное время, не совпадающее с их отпуском, к работе в качестве руководителей длительных (без возвращения в тот же день) походов, экспедиций, экскурсий, путешествий в другую местность допускается в соответствии с законодательством Российской Федерации.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рабочего времени работников организаций из числа плавсостава учебных судов клубов юных моряков, речников, морских центров и других организаций такого профиля при нахождении их в плавании с обучающимися на борту и во время стоянок определяется в соответствии с особенностями, установленными для соответствующих категорий работников речного и морского флота, а также с учётом выполнения ими обязанностей по руководству плавательной практикой обучающихся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VII. Режим рабочего времени педагогических работников, отнесённых к профессорско-преподавательскому составу, организаций, реализующих образовательные программы высшего образования и дополнительные профессиональные программы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рабочего времени лиц из числа профессорско-преподавательского состава организаций, реализующих образовательные программы высшего образования и дополнительные профессиональные программы, в пределах 36-часовой рабочей недели определяется в зависимости от занимаемой должности с учётом выполнения ими учебной (преподавательской), воспитательной работы, индивидуальной работы с обучающимися, научной, творческой и исследовательской работы, а также другой педагогической работы, предусмотренной трудовыми (должностными) обязанностями и (или) индивидуальным планом: методической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подготовительной, организационной, диагностической, работы по ведению мониторинга, работы, предусмотренной планами воспитательных, физкультурно-оздоровительных, спортивных, творческих и иных мероприятий, проводимых с обучающимися.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7.2. Режим выполнения преподавательской работы регулируется расписанием занятий.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выполнения преподавателем обязанностей, связанных с научной, творческой и исследовательской работой, а также другой педагогической работой, предусмотренной трудовыми (должностными) обязанностями и (или) индивидуальным планом: методической, подготовительной, организационной, диагностической, работой по ведению мониторинга, работой, предусмотренной планами воспитательных, физкультурно-оздоровительных, спортивных, творческих и иных мероприятий, проводимых с обучающимися, - регулируется правилами внутреннего трудового распорядка организаций, реализующих образовательные программы высшего образования и дополнительные профессиональные программы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планами научно-исследовательских работ, программами, графиками, локальными нормативными актами, в соответствии с которыми выполнение указанных работ предусматривается как непосредственно в организации, реализующей образовательные программы высшего образования и дополнительные профессиональные программы, так и за её пределами.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рабочего времени лиц из числа профессорско-преподавательского состава организации, реализующей профессиональные образовательные программы медицинского образования и фармацевтического образования, наряду с перечнем видов работ, поименованных в </w:t>
      </w:r>
      <w:hyperlink r:id="rId32" w:history="1">
        <w:r w:rsidRPr="001C20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пункте 7.1 настоящих Особенностей</w:t>
        </w:r>
      </w:hyperlink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включает в себя осуществление медицинской деятельности, необходимой для практической подготовки обучающихся, которая составляет в пределах 36-часовой рабочей недели не менее 30 процентов рабочего времени.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1C2052" w:rsidRPr="001C2052" w:rsidRDefault="001C2052" w:rsidP="001C205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C205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VIII. Регулирование рабочего времени отдельных педагогических работников</w:t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рабочего времени педагогов-психологов в пределах 36-часовой рабочей недели регулируется правилами внутреннего трудового распорядка организации с учётом: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времени;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подготовки к индивидуальной и групповой консультативной работе с участниками образовательного процесса, обработки, анализа и обобщения полученных результатов консультативной работы, заполнения отчётной документации.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указанной работы педагогом-психологом может осуществляться как непосредственно в организации, так и за её пределами.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1C2052" w:rsidRPr="001C2052" w:rsidRDefault="001C2052" w:rsidP="001C2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.2. </w:t>
      </w:r>
      <w:proofErr w:type="gramStart"/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дошкольных образовательных организациях (группах) с 12-часовым пребыванием воспитанников при 5-дневной рабочей неделе (60 часов работы в неделю), в которых на каждую группу воспитанников предусматривается по две должности воспитателя (72 часа работы), режим их рабочего времени определяется с учётом выполнения каждым воспитателем нормы педагогической работы в течение 36 часов в неделю.</w:t>
      </w:r>
      <w:proofErr w:type="gramEnd"/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proofErr w:type="gramStart"/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Режим 36-часовой рабочей недели каждым 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воспитателей, отсутствующих по болезни и другим причинам, выполнения работы по изготовлению учебно-наглядных пособий, методической и другой работы, регулируемой правилами внутреннего трудового распорядка дошкольной образовательной организации, а также её локальными</w:t>
      </w:r>
      <w:proofErr w:type="gramEnd"/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нормативными актами.</w:t>
      </w:r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Электронный текст документа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подготовлен АО "Кодекс" и сверен </w:t>
      </w:r>
      <w:proofErr w:type="gram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Официальный интернет-портал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правовой информации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www.pravo.gov.ru</w:t>
      </w:r>
      <w:proofErr w:type="spellEnd"/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t>, 03.06.2016,</w:t>
      </w:r>
      <w:r w:rsidRPr="001C205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N 0001201606030031</w:t>
      </w:r>
    </w:p>
    <w:p w:rsidR="00B21CF2" w:rsidRDefault="00B21CF2"/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2052"/>
    <w:rsid w:val="001C2052"/>
    <w:rsid w:val="00B21CF2"/>
    <w:rsid w:val="00DF5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paragraph" w:styleId="1">
    <w:name w:val="heading 1"/>
    <w:basedOn w:val="a"/>
    <w:link w:val="10"/>
    <w:uiPriority w:val="9"/>
    <w:qFormat/>
    <w:rsid w:val="001C20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C20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C20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20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C20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C205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1C2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C2052"/>
    <w:rPr>
      <w:color w:val="0000FF"/>
      <w:u w:val="single"/>
    </w:rPr>
  </w:style>
  <w:style w:type="paragraph" w:customStyle="1" w:styleId="formattext">
    <w:name w:val="formattext"/>
    <w:basedOn w:val="a"/>
    <w:rsid w:val="001C2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7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9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0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31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07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1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349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768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9617" TargetMode="External"/><Relationship Id="rId13" Type="http://schemas.openxmlformats.org/officeDocument/2006/relationships/hyperlink" Target="http://docs.cntd.ru/document/499038030" TargetMode="External"/><Relationship Id="rId18" Type="http://schemas.openxmlformats.org/officeDocument/2006/relationships/hyperlink" Target="http://docs.cntd.ru/document/420245392" TargetMode="External"/><Relationship Id="rId26" Type="http://schemas.openxmlformats.org/officeDocument/2006/relationships/hyperlink" Target="http://docs.cntd.ru/document/90228729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docs.cntd.ru/document/420356619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docs.cntd.ru/document/901835081" TargetMode="External"/><Relationship Id="rId12" Type="http://schemas.openxmlformats.org/officeDocument/2006/relationships/hyperlink" Target="http://docs.cntd.ru/document/901975022" TargetMode="External"/><Relationship Id="rId17" Type="http://schemas.openxmlformats.org/officeDocument/2006/relationships/hyperlink" Target="http://docs.cntd.ru/document/420245392" TargetMode="External"/><Relationship Id="rId25" Type="http://schemas.openxmlformats.org/officeDocument/2006/relationships/hyperlink" Target="http://docs.cntd.ru/document/902256369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420245392" TargetMode="External"/><Relationship Id="rId20" Type="http://schemas.openxmlformats.org/officeDocument/2006/relationships/hyperlink" Target="http://docs.cntd.ru/document/499038030" TargetMode="External"/><Relationship Id="rId29" Type="http://schemas.openxmlformats.org/officeDocument/2006/relationships/hyperlink" Target="http://docs.cntd.ru/document/420356619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901807664" TargetMode="External"/><Relationship Id="rId11" Type="http://schemas.openxmlformats.org/officeDocument/2006/relationships/hyperlink" Target="http://docs.cntd.ru/document/420356619" TargetMode="External"/><Relationship Id="rId24" Type="http://schemas.openxmlformats.org/officeDocument/2006/relationships/hyperlink" Target="http://docs.cntd.ru/document/902256369" TargetMode="External"/><Relationship Id="rId32" Type="http://schemas.openxmlformats.org/officeDocument/2006/relationships/hyperlink" Target="http://docs.cntd.ru/document/420356619" TargetMode="External"/><Relationship Id="rId5" Type="http://schemas.openxmlformats.org/officeDocument/2006/relationships/hyperlink" Target="http://docs.cntd.ru/document/420361992" TargetMode="External"/><Relationship Id="rId15" Type="http://schemas.openxmlformats.org/officeDocument/2006/relationships/hyperlink" Target="http://docs.cntd.ru/document/499038030" TargetMode="External"/><Relationship Id="rId23" Type="http://schemas.openxmlformats.org/officeDocument/2006/relationships/hyperlink" Target="http://docs.cntd.ru/document/902389617" TargetMode="External"/><Relationship Id="rId28" Type="http://schemas.openxmlformats.org/officeDocument/2006/relationships/hyperlink" Target="http://docs.cntd.ru/document/420324427" TargetMode="External"/><Relationship Id="rId10" Type="http://schemas.openxmlformats.org/officeDocument/2006/relationships/hyperlink" Target="http://docs.cntd.ru/document/499024581" TargetMode="External"/><Relationship Id="rId19" Type="http://schemas.openxmlformats.org/officeDocument/2006/relationships/hyperlink" Target="http://docs.cntd.ru/document/901807664" TargetMode="External"/><Relationship Id="rId31" Type="http://schemas.openxmlformats.org/officeDocument/2006/relationships/hyperlink" Target="http://docs.cntd.ru/document/420356619" TargetMode="External"/><Relationship Id="rId4" Type="http://schemas.openxmlformats.org/officeDocument/2006/relationships/hyperlink" Target="http://docs.cntd.ru/document/420356619" TargetMode="External"/><Relationship Id="rId9" Type="http://schemas.openxmlformats.org/officeDocument/2006/relationships/hyperlink" Target="http://docs.cntd.ru/document/499024581" TargetMode="External"/><Relationship Id="rId14" Type="http://schemas.openxmlformats.org/officeDocument/2006/relationships/hyperlink" Target="http://docs.cntd.ru/document/499038030" TargetMode="External"/><Relationship Id="rId22" Type="http://schemas.openxmlformats.org/officeDocument/2006/relationships/hyperlink" Target="http://docs.cntd.ru/document/420245392" TargetMode="External"/><Relationship Id="rId27" Type="http://schemas.openxmlformats.org/officeDocument/2006/relationships/hyperlink" Target="http://docs.cntd.ru/document/499070814" TargetMode="External"/><Relationship Id="rId30" Type="http://schemas.openxmlformats.org/officeDocument/2006/relationships/hyperlink" Target="http://docs.cntd.ru/document/499038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4973</Words>
  <Characters>28350</Characters>
  <Application>Microsoft Office Word</Application>
  <DocSecurity>0</DocSecurity>
  <Lines>236</Lines>
  <Paragraphs>66</Paragraphs>
  <ScaleCrop>false</ScaleCrop>
  <Company>Reanimator Extreme Edition</Company>
  <LinksUpToDate>false</LinksUpToDate>
  <CharactersWithSpaces>33257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2016-10-15T08:29:00Z</dcterms:created>
  <dcterms:modified xsi:type="dcterms:W3CDTF">2016-10-15T08:32:00Z</dcterms:modified>
</cp:coreProperties>
</file>